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2D0E" w:rsidRPr="00EB1019" w:rsidRDefault="00C52D0E" w:rsidP="00C52D0E">
      <w:pPr>
        <w:rPr>
          <w:rFonts w:ascii="Times New Roman" w:eastAsia="Times New Roman" w:hAnsi="Times New Roman" w:cs="Times New Roman"/>
          <w:b/>
          <w:bCs/>
          <w:color w:val="FF0000"/>
        </w:rPr>
      </w:pPr>
      <w:bookmarkStart w:id="0" w:name="_GoBack"/>
      <w:r w:rsidRPr="00EB1019">
        <w:rPr>
          <w:rFonts w:ascii="Times New Roman" w:eastAsia="Times New Roman" w:hAnsi="Times New Roman" w:cs="Times New Roman"/>
          <w:b/>
          <w:bCs/>
          <w:color w:val="FF0000"/>
        </w:rPr>
        <w:t>WERKEN AAN SOCIALE KWALITEIT IN STEDEN EN OP HET PLATTELAND</w:t>
      </w:r>
    </w:p>
    <w:bookmarkEnd w:id="0"/>
    <w:p w:rsidR="00C52D0E" w:rsidRPr="00EB1019" w:rsidRDefault="00C52D0E" w:rsidP="00C52D0E">
      <w:pPr>
        <w:rPr>
          <w:rFonts w:ascii="Times New Roman" w:hAnsi="Times New Roman" w:cs="Times New Roman"/>
          <w:b/>
          <w:bCs/>
        </w:rPr>
      </w:pPr>
    </w:p>
    <w:p w:rsidR="00C52D0E" w:rsidRPr="00EB1019" w:rsidRDefault="00C52D0E" w:rsidP="00C52D0E">
      <w:pPr>
        <w:rPr>
          <w:rFonts w:ascii="Times New Roman" w:hAnsi="Times New Roman" w:cs="Times New Roman"/>
          <w:color w:val="000000"/>
        </w:rPr>
      </w:pPr>
      <w:r w:rsidRPr="00EB1019">
        <w:rPr>
          <w:rFonts w:ascii="Times New Roman" w:hAnsi="Times New Roman" w:cs="Times New Roman"/>
          <w:color w:val="000000"/>
        </w:rPr>
        <w:t>‘Kwaliteit van leven en van samenleven’ is een belangrijk onderwerp voor sociale en onderwijswetenschappers. Ook in de dichtbevolkte Nederland en Vlaanderen ligt het voor de hand eens stil te staan bij de verhoudingen tussen en binnen steden, dorpen, wijken, regio’s en het platteland. Zeker bij de vraagstukken die het actuele neoliberale, gedecentraliseerde beleid biedt.</w:t>
      </w:r>
      <w:r w:rsidRPr="00EB1019">
        <w:rPr>
          <w:rFonts w:ascii="Times New Roman" w:hAnsi="Times New Roman" w:cs="Times New Roman"/>
          <w:color w:val="000000"/>
        </w:rPr>
        <w:br/>
      </w:r>
    </w:p>
    <w:p w:rsidR="00C52D0E" w:rsidRPr="00EB1019" w:rsidRDefault="00C52D0E" w:rsidP="00C52D0E">
      <w:pPr>
        <w:rPr>
          <w:rFonts w:ascii="Times New Roman" w:hAnsi="Times New Roman" w:cs="Times New Roman"/>
          <w:i/>
          <w:iCs/>
        </w:rPr>
      </w:pPr>
      <w:r w:rsidRPr="00EB1019">
        <w:rPr>
          <w:rFonts w:ascii="Times New Roman" w:hAnsi="Times New Roman" w:cs="Times New Roman"/>
          <w:color w:val="000000"/>
        </w:rPr>
        <w:t>In het boek “Werken aan sociale kwaliteit in steden en op het platteland” onder redactie van Ton Notten, Brenda de Jong en Gerrit Kappert, belichten onderzoekers, docenten en praktijkwerkers vitale kwesties, uitdagingen en innovaties. Dit doen zij vanuit drie thema’s: de kloven in/tussen steden en platteland, de prikkelende  (</w:t>
      </w:r>
      <w:proofErr w:type="spellStart"/>
      <w:r w:rsidRPr="00EB1019">
        <w:rPr>
          <w:rFonts w:ascii="Times New Roman" w:hAnsi="Times New Roman" w:cs="Times New Roman"/>
          <w:color w:val="000000"/>
        </w:rPr>
        <w:t>inter</w:t>
      </w:r>
      <w:proofErr w:type="spellEnd"/>
      <w:r w:rsidRPr="00EB1019">
        <w:rPr>
          <w:rFonts w:ascii="Times New Roman" w:hAnsi="Times New Roman" w:cs="Times New Roman"/>
          <w:color w:val="000000"/>
        </w:rPr>
        <w:t>) regionale ontwikkelingen, gemeentelijke en burgerinitiatieven, en de vraag: wat kunnen en doen beroepsonderwijs en onderwijs?</w:t>
      </w:r>
      <w:r w:rsidR="00EB1019" w:rsidRPr="00EB1019">
        <w:rPr>
          <w:rFonts w:ascii="Times New Roman" w:hAnsi="Times New Roman" w:cs="Times New Roman"/>
          <w:color w:val="000000"/>
        </w:rPr>
        <w:t xml:space="preserve"> </w:t>
      </w:r>
      <w:r w:rsidRPr="00EB1019">
        <w:rPr>
          <w:rFonts w:ascii="Times New Roman" w:hAnsi="Times New Roman" w:cs="Times New Roman"/>
          <w:color w:val="000000"/>
        </w:rPr>
        <w:t>De auteurs tonen de sociale kwaliteit van de leefomgevingen aan de hand van diagnoses, praktijken, initiatieven en evaluaties. Wat valt er binnen en tussen die compleet kaders te verklaren, te handelen, te onderhandelen? Meer sociaaleconomische zekerheid, meer sociale cohesie en sociale inclusie. Meer competenties en adequater beleid.</w:t>
      </w:r>
      <w:r w:rsidRPr="00EB1019">
        <w:rPr>
          <w:rFonts w:ascii="Times New Roman" w:hAnsi="Times New Roman" w:cs="Times New Roman"/>
          <w:color w:val="000000"/>
        </w:rPr>
        <w:br/>
      </w:r>
      <w:r w:rsidRPr="00EB1019">
        <w:rPr>
          <w:rFonts w:ascii="Times New Roman" w:hAnsi="Times New Roman" w:cs="Times New Roman"/>
          <w:color w:val="000000"/>
        </w:rPr>
        <w:br/>
      </w:r>
      <w:r w:rsidRPr="00EB1019">
        <w:rPr>
          <w:rFonts w:ascii="Times New Roman" w:hAnsi="Times New Roman" w:cs="Times New Roman"/>
          <w:i/>
          <w:iCs/>
          <w:color w:val="000000"/>
        </w:rPr>
        <w:t>Het boek geeft verklaringen van oorzaak en gevolgketens, uitleg van hindernissen en suggesties en aanbevelingen bij de aanpak ervan. Ook voor aanstaande professionals.</w:t>
      </w:r>
      <w:r w:rsidRPr="00EB1019">
        <w:rPr>
          <w:rFonts w:ascii="Times New Roman" w:hAnsi="Times New Roman" w:cs="Times New Roman"/>
          <w:i/>
          <w:iCs/>
        </w:rPr>
        <w:t xml:space="preserve">   </w:t>
      </w:r>
    </w:p>
    <w:p w:rsidR="00C52D0E" w:rsidRPr="00EB1019" w:rsidRDefault="00C52D0E" w:rsidP="00C52D0E">
      <w:pPr>
        <w:rPr>
          <w:rFonts w:ascii="Times New Roman" w:hAnsi="Times New Roman" w:cs="Times New Roman"/>
        </w:rPr>
      </w:pPr>
    </w:p>
    <w:p w:rsidR="00C52D0E" w:rsidRPr="00EB1019" w:rsidRDefault="00C52D0E" w:rsidP="00C52D0E">
      <w:pPr>
        <w:rPr>
          <w:rFonts w:ascii="Times New Roman" w:hAnsi="Times New Roman" w:cs="Times New Roman"/>
        </w:rPr>
      </w:pPr>
      <w:r w:rsidRPr="00EB1019">
        <w:rPr>
          <w:rFonts w:ascii="Times New Roman" w:hAnsi="Times New Roman" w:cs="Times New Roman"/>
        </w:rPr>
        <w:t>Naar aanleiding van het boek is een studiedag georganiseerd:</w:t>
      </w:r>
    </w:p>
    <w:p w:rsidR="00C52D0E" w:rsidRPr="00EB1019" w:rsidRDefault="00C52D0E" w:rsidP="00C52D0E">
      <w:pPr>
        <w:rPr>
          <w:rFonts w:ascii="Times New Roman" w:hAnsi="Times New Roman" w:cs="Times New Roman"/>
          <w:b/>
          <w:bCs/>
        </w:rPr>
      </w:pPr>
    </w:p>
    <w:p w:rsidR="00C52D0E" w:rsidRPr="00EB1019" w:rsidRDefault="00C52D0E" w:rsidP="00C52D0E">
      <w:pPr>
        <w:rPr>
          <w:rFonts w:ascii="Times New Roman" w:hAnsi="Times New Roman" w:cs="Times New Roman"/>
        </w:rPr>
      </w:pPr>
      <w:r w:rsidRPr="00EB1019">
        <w:rPr>
          <w:rFonts w:ascii="Times New Roman" w:hAnsi="Times New Roman" w:cs="Times New Roman"/>
          <w:b/>
          <w:bCs/>
        </w:rPr>
        <w:t>Datum</w:t>
      </w:r>
      <w:r w:rsidRPr="00EB1019">
        <w:rPr>
          <w:rFonts w:ascii="Times New Roman" w:hAnsi="Times New Roman" w:cs="Times New Roman"/>
        </w:rPr>
        <w:t xml:space="preserve">: </w:t>
      </w:r>
      <w:r w:rsidRPr="00EB1019">
        <w:rPr>
          <w:rFonts w:ascii="Times New Roman" w:hAnsi="Times New Roman" w:cs="Times New Roman"/>
        </w:rPr>
        <w:tab/>
        <w:t>2 april 2025</w:t>
      </w:r>
    </w:p>
    <w:p w:rsidR="00C52D0E" w:rsidRPr="00EB1019" w:rsidRDefault="00C52D0E" w:rsidP="00C52D0E">
      <w:pPr>
        <w:rPr>
          <w:rFonts w:ascii="Times New Roman" w:hAnsi="Times New Roman" w:cs="Times New Roman"/>
        </w:rPr>
      </w:pPr>
      <w:r w:rsidRPr="00EB1019">
        <w:rPr>
          <w:rFonts w:ascii="Times New Roman" w:hAnsi="Times New Roman" w:cs="Times New Roman"/>
          <w:b/>
          <w:bCs/>
        </w:rPr>
        <w:t>Tijd</w:t>
      </w:r>
      <w:r w:rsidRPr="00EB1019">
        <w:rPr>
          <w:rFonts w:ascii="Times New Roman" w:hAnsi="Times New Roman" w:cs="Times New Roman"/>
        </w:rPr>
        <w:t>:</w:t>
      </w:r>
      <w:r w:rsidRPr="00EB1019">
        <w:rPr>
          <w:rFonts w:ascii="Times New Roman" w:hAnsi="Times New Roman" w:cs="Times New Roman"/>
        </w:rPr>
        <w:tab/>
      </w:r>
      <w:r w:rsidRPr="00EB1019">
        <w:rPr>
          <w:rFonts w:ascii="Times New Roman" w:hAnsi="Times New Roman" w:cs="Times New Roman"/>
        </w:rPr>
        <w:tab/>
        <w:t xml:space="preserve">10.00-17.00 </w:t>
      </w:r>
    </w:p>
    <w:p w:rsidR="00C52D0E" w:rsidRPr="00EB1019" w:rsidRDefault="00C52D0E" w:rsidP="00C52D0E">
      <w:pPr>
        <w:rPr>
          <w:rFonts w:ascii="Times New Roman" w:hAnsi="Times New Roman" w:cs="Times New Roman"/>
        </w:rPr>
      </w:pPr>
      <w:r w:rsidRPr="00EB1019">
        <w:rPr>
          <w:rFonts w:ascii="Times New Roman" w:hAnsi="Times New Roman" w:cs="Times New Roman"/>
          <w:b/>
          <w:bCs/>
        </w:rPr>
        <w:t>Locatie</w:t>
      </w:r>
      <w:r w:rsidRPr="00EB1019">
        <w:rPr>
          <w:rFonts w:ascii="Times New Roman" w:hAnsi="Times New Roman" w:cs="Times New Roman"/>
        </w:rPr>
        <w:t>:</w:t>
      </w:r>
      <w:r w:rsidRPr="00EB1019">
        <w:rPr>
          <w:rFonts w:ascii="Times New Roman" w:hAnsi="Times New Roman" w:cs="Times New Roman"/>
        </w:rPr>
        <w:tab/>
        <w:t xml:space="preserve">Hogeschool </w:t>
      </w:r>
      <w:proofErr w:type="spellStart"/>
      <w:r w:rsidRPr="00EB1019">
        <w:rPr>
          <w:rFonts w:ascii="Times New Roman" w:hAnsi="Times New Roman" w:cs="Times New Roman"/>
        </w:rPr>
        <w:t>ArnhemNijmegen</w:t>
      </w:r>
      <w:proofErr w:type="spellEnd"/>
      <w:r w:rsidRPr="00EB1019">
        <w:rPr>
          <w:rFonts w:ascii="Times New Roman" w:hAnsi="Times New Roman" w:cs="Times New Roman"/>
        </w:rPr>
        <w:t xml:space="preserve"> in Nijmegen</w:t>
      </w:r>
    </w:p>
    <w:p w:rsidR="00C52D0E" w:rsidRPr="00EB1019" w:rsidRDefault="00C52D0E" w:rsidP="00C52D0E">
      <w:pPr>
        <w:rPr>
          <w:rFonts w:ascii="Times New Roman" w:hAnsi="Times New Roman" w:cs="Times New Roman"/>
        </w:rPr>
      </w:pPr>
      <w:r w:rsidRPr="00EB1019">
        <w:rPr>
          <w:rFonts w:ascii="Times New Roman" w:hAnsi="Times New Roman" w:cs="Times New Roman"/>
          <w:color w:val="000000"/>
        </w:rPr>
        <w:t>De kosten van het bijwonen van de studiedag (inclusief het boek zal omstreeks €75,00 zijn, voor studenten €25,00</w:t>
      </w:r>
      <w:r w:rsidRPr="00EB1019">
        <w:rPr>
          <w:rFonts w:ascii="Times New Roman" w:hAnsi="Times New Roman" w:cs="Times New Roman"/>
          <w:color w:val="000000"/>
        </w:rPr>
        <w:br/>
      </w:r>
      <w:r w:rsidRPr="00EB1019">
        <w:rPr>
          <w:rFonts w:ascii="Times New Roman" w:hAnsi="Times New Roman" w:cs="Times New Roman"/>
        </w:rPr>
        <w:tab/>
      </w:r>
    </w:p>
    <w:p w:rsidR="00C52D0E" w:rsidRPr="00EB1019" w:rsidRDefault="00C52D0E" w:rsidP="00C52D0E">
      <w:pPr>
        <w:rPr>
          <w:rFonts w:ascii="Times New Roman" w:hAnsi="Times New Roman" w:cs="Times New Roman"/>
          <w:b/>
          <w:bCs/>
        </w:rPr>
      </w:pPr>
      <w:r w:rsidRPr="00EB1019">
        <w:rPr>
          <w:rFonts w:ascii="Times New Roman" w:hAnsi="Times New Roman" w:cs="Times New Roman"/>
          <w:b/>
          <w:bCs/>
        </w:rPr>
        <w:t>Globaal programma:</w:t>
      </w:r>
    </w:p>
    <w:p w:rsidR="00C52D0E" w:rsidRPr="00EB1019" w:rsidRDefault="00C52D0E" w:rsidP="00C52D0E">
      <w:pPr>
        <w:rPr>
          <w:rFonts w:ascii="Times New Roman" w:hAnsi="Times New Roman" w:cs="Times New Roman"/>
          <w:color w:val="000000"/>
        </w:rPr>
      </w:pPr>
      <w:r w:rsidRPr="00EB1019">
        <w:rPr>
          <w:rFonts w:ascii="Times New Roman" w:hAnsi="Times New Roman" w:cs="Times New Roman"/>
          <w:color w:val="000000"/>
        </w:rPr>
        <w:t>We trappen af met twee inspirerende  inleidingen:</w:t>
      </w:r>
    </w:p>
    <w:p w:rsidR="00C52D0E" w:rsidRPr="00EB1019" w:rsidRDefault="00C52D0E" w:rsidP="00C52D0E">
      <w:pPr>
        <w:rPr>
          <w:rFonts w:ascii="Times New Roman" w:hAnsi="Times New Roman" w:cs="Times New Roman"/>
          <w:color w:val="000000"/>
        </w:rPr>
      </w:pPr>
      <w:hyperlink r:id="rId4" w:history="1">
        <w:r w:rsidRPr="00EB1019">
          <w:rPr>
            <w:rStyle w:val="Hyperlink"/>
            <w:rFonts w:ascii="Times New Roman" w:hAnsi="Times New Roman" w:cs="Times New Roman"/>
          </w:rPr>
          <w:t>prof.dr.ir</w:t>
        </w:r>
      </w:hyperlink>
      <w:r w:rsidRPr="00EB1019">
        <w:rPr>
          <w:rStyle w:val="apple-converted-space"/>
          <w:rFonts w:ascii="Times New Roman" w:hAnsi="Times New Roman" w:cs="Times New Roman"/>
          <w:color w:val="000000"/>
        </w:rPr>
        <w:t> </w:t>
      </w:r>
      <w:r w:rsidRPr="00EB1019">
        <w:rPr>
          <w:rFonts w:ascii="Times New Roman" w:hAnsi="Times New Roman" w:cs="Times New Roman"/>
          <w:color w:val="000000"/>
        </w:rPr>
        <w:t>Bettina Bock (WUR) bespreekt hoe onderzoek, onderwijs en ondersteuning met betrekking tot de leefbaarheid op het platteland, tezamen met burgerparticipatie en sociale innovatie, instrument kan zijn om de kwaliteit van het leven op pijl te</w:t>
      </w:r>
      <w:r w:rsidRPr="00EB1019">
        <w:rPr>
          <w:rStyle w:val="apple-converted-space"/>
          <w:rFonts w:ascii="Times New Roman" w:hAnsi="Times New Roman" w:cs="Times New Roman"/>
          <w:color w:val="000000"/>
        </w:rPr>
        <w:t> </w:t>
      </w:r>
      <w:r w:rsidRPr="00EB1019">
        <w:rPr>
          <w:rFonts w:ascii="Times New Roman" w:hAnsi="Times New Roman" w:cs="Times New Roman"/>
          <w:color w:val="000000"/>
        </w:rPr>
        <w:t>houden en sociale voorzieningen te behouden.</w:t>
      </w:r>
      <w:r w:rsidRPr="00EB1019">
        <w:rPr>
          <w:rFonts w:ascii="Times New Roman" w:hAnsi="Times New Roman" w:cs="Times New Roman"/>
          <w:color w:val="000000"/>
        </w:rPr>
        <w:br/>
        <w:t xml:space="preserve">Dr. </w:t>
      </w:r>
      <w:proofErr w:type="spellStart"/>
      <w:r w:rsidRPr="00EB1019">
        <w:rPr>
          <w:rFonts w:ascii="Times New Roman" w:hAnsi="Times New Roman" w:cs="Times New Roman"/>
          <w:color w:val="000000"/>
        </w:rPr>
        <w:t>Lisbeth</w:t>
      </w:r>
      <w:proofErr w:type="spellEnd"/>
      <w:r w:rsidRPr="00EB1019">
        <w:rPr>
          <w:rFonts w:ascii="Times New Roman" w:hAnsi="Times New Roman" w:cs="Times New Roman"/>
          <w:color w:val="000000"/>
        </w:rPr>
        <w:t xml:space="preserve"> Verharen, Lector Versterken van Sociale Kwaliteit/programmamanager Werkplaats Sociaal domein (HAN), gaat in op onderzoek, onderwijs en ondersteuning bij </w:t>
      </w:r>
      <w:proofErr w:type="spellStart"/>
      <w:r w:rsidRPr="00EB1019">
        <w:rPr>
          <w:rFonts w:ascii="Times New Roman" w:hAnsi="Times New Roman" w:cs="Times New Roman"/>
          <w:color w:val="000000"/>
        </w:rPr>
        <w:t>burger-initiatieven</w:t>
      </w:r>
      <w:proofErr w:type="spellEnd"/>
      <w:r w:rsidRPr="00EB1019">
        <w:rPr>
          <w:rFonts w:ascii="Times New Roman" w:hAnsi="Times New Roman" w:cs="Times New Roman"/>
          <w:color w:val="000000"/>
        </w:rPr>
        <w:t xml:space="preserve"> ,die worden ingezet voor het versterken van gemeenschappen.</w:t>
      </w:r>
      <w:r w:rsidRPr="00EB1019">
        <w:rPr>
          <w:rFonts w:ascii="Times New Roman" w:hAnsi="Times New Roman" w:cs="Times New Roman"/>
        </w:rPr>
        <w:t xml:space="preserve">         </w:t>
      </w:r>
    </w:p>
    <w:p w:rsidR="00C52D0E" w:rsidRPr="00EB1019" w:rsidRDefault="00C52D0E" w:rsidP="00C52D0E">
      <w:pPr>
        <w:pStyle w:val="Normaalweb"/>
        <w:spacing w:before="0" w:beforeAutospacing="0" w:after="0" w:afterAutospacing="0"/>
        <w:textAlignment w:val="baseline"/>
        <w:rPr>
          <w:color w:val="000000"/>
        </w:rPr>
      </w:pPr>
    </w:p>
    <w:p w:rsidR="00C52D0E" w:rsidRPr="00EB1019" w:rsidRDefault="00C52D0E" w:rsidP="00C52D0E">
      <w:pPr>
        <w:pStyle w:val="Normaalweb"/>
        <w:spacing w:before="0" w:beforeAutospacing="0" w:after="0" w:afterAutospacing="0"/>
        <w:textAlignment w:val="baseline"/>
        <w:rPr>
          <w:color w:val="000000"/>
        </w:rPr>
      </w:pPr>
      <w:r w:rsidRPr="00EB1019">
        <w:rPr>
          <w:color w:val="000000"/>
        </w:rPr>
        <w:t xml:space="preserve">Na de plenaire inleidingen wordt in zes interactieve sessie-groepen met een aantal van de achttien auteurs (en anderen die door hen zijn geïnspireerd) doorgesproken over hun onderzoekspraktijk en de problemen die zij zien. Maar vooral wordt samen met de deelnemers gezocht naar innovatieve oplossingen. </w:t>
      </w:r>
    </w:p>
    <w:p w:rsidR="00C52D0E" w:rsidRPr="00EB1019" w:rsidRDefault="00C52D0E" w:rsidP="00C52D0E">
      <w:pPr>
        <w:pStyle w:val="Normaalweb"/>
        <w:spacing w:before="0" w:beforeAutospacing="0" w:after="0" w:afterAutospacing="0"/>
        <w:textAlignment w:val="baseline"/>
        <w:rPr>
          <w:color w:val="000000"/>
        </w:rPr>
      </w:pPr>
    </w:p>
    <w:p w:rsidR="00C52D0E" w:rsidRPr="00EB1019" w:rsidRDefault="00C52D0E" w:rsidP="00C52D0E">
      <w:pPr>
        <w:pStyle w:val="Normaalweb"/>
        <w:spacing w:before="0" w:beforeAutospacing="0" w:after="0" w:afterAutospacing="0"/>
        <w:textAlignment w:val="baseline"/>
        <w:rPr>
          <w:b/>
          <w:bCs/>
          <w:color w:val="000000"/>
        </w:rPr>
      </w:pPr>
      <w:r w:rsidRPr="00EB1019">
        <w:rPr>
          <w:b/>
          <w:bCs/>
          <w:color w:val="000000"/>
        </w:rPr>
        <w:t>Wilt u aanwezig zijn?</w:t>
      </w:r>
    </w:p>
    <w:p w:rsidR="00C52D0E" w:rsidRPr="00EB1019" w:rsidRDefault="00C52D0E" w:rsidP="00C52D0E">
      <w:pPr>
        <w:pStyle w:val="Normaalweb"/>
        <w:spacing w:before="0" w:beforeAutospacing="0" w:after="0" w:afterAutospacing="0"/>
        <w:textAlignment w:val="baseline"/>
        <w:rPr>
          <w:color w:val="000000"/>
        </w:rPr>
      </w:pPr>
      <w:r w:rsidRPr="00EB1019">
        <w:rPr>
          <w:color w:val="000000"/>
        </w:rPr>
        <w:t>Noteer dan alvast deze datum in uw agenda en houd de volgende nieuwsbrief in de gaten. Deze verschijnt in maart 2025 en bevat alle informatie plus een link naar onze website waarmee u zich kunt inschrijven.</w:t>
      </w:r>
    </w:p>
    <w:p w:rsidR="002F5702" w:rsidRDefault="00EB1019"/>
    <w:sectPr w:rsidR="002F5702" w:rsidSect="000A7E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0E"/>
    <w:rsid w:val="000A7E5D"/>
    <w:rsid w:val="003208D1"/>
    <w:rsid w:val="0034661E"/>
    <w:rsid w:val="003B0434"/>
    <w:rsid w:val="005152F5"/>
    <w:rsid w:val="005621A8"/>
    <w:rsid w:val="006B5317"/>
    <w:rsid w:val="007B3C7E"/>
    <w:rsid w:val="00C52D0E"/>
    <w:rsid w:val="00CF75DA"/>
    <w:rsid w:val="00EB1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B94D72"/>
  <w14:defaultImageDpi w14:val="32767"/>
  <w15:chartTrackingRefBased/>
  <w15:docId w15:val="{8D5AD7EF-821D-CB4D-90DC-DF52DC4C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2D0E"/>
    <w:rPr>
      <w:color w:val="0563C1" w:themeColor="hyperlink"/>
      <w:u w:val="single"/>
    </w:rPr>
  </w:style>
  <w:style w:type="paragraph" w:styleId="Normaalweb">
    <w:name w:val="Normal (Web)"/>
    <w:basedOn w:val="Standaard"/>
    <w:uiPriority w:val="99"/>
    <w:unhideWhenUsed/>
    <w:rsid w:val="00C52D0E"/>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C5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f.dr.ir"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2419</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van Dijkum</dc:creator>
  <cp:keywords/>
  <dc:description/>
  <cp:lastModifiedBy>Cor van Dijkum</cp:lastModifiedBy>
  <cp:revision>3</cp:revision>
  <dcterms:created xsi:type="dcterms:W3CDTF">2025-02-16T11:59:00Z</dcterms:created>
  <dcterms:modified xsi:type="dcterms:W3CDTF">2025-02-16T12:01:00Z</dcterms:modified>
</cp:coreProperties>
</file>